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7686A3" w14:textId="77777777" w:rsidR="00C04073" w:rsidRDefault="00000000">
      <w:pPr>
        <w:pStyle w:val="Title"/>
      </w:pPr>
      <w:r>
        <w:t>MEDIA</w:t>
      </w:r>
      <w:r>
        <w:rPr>
          <w:spacing w:val="-14"/>
        </w:rPr>
        <w:t xml:space="preserve"> </w:t>
      </w:r>
      <w:r>
        <w:t>OUTREACH</w:t>
      </w:r>
      <w:r>
        <w:rPr>
          <w:spacing w:val="-13"/>
        </w:rPr>
        <w:t xml:space="preserve"> </w:t>
      </w:r>
      <w:r>
        <w:t>LANGUAGE</w:t>
      </w:r>
      <w:r>
        <w:rPr>
          <w:spacing w:val="-14"/>
        </w:rPr>
        <w:t xml:space="preserve"> </w:t>
      </w:r>
      <w:r>
        <w:rPr>
          <w:spacing w:val="-2"/>
        </w:rPr>
        <w:t>TEMPLATE</w:t>
      </w:r>
    </w:p>
    <w:p w14:paraId="6817C446" w14:textId="77777777" w:rsidR="00C04073" w:rsidRDefault="00C04073">
      <w:pPr>
        <w:pStyle w:val="BodyText"/>
        <w:spacing w:before="63"/>
        <w:rPr>
          <w:b/>
          <w:sz w:val="32"/>
        </w:rPr>
      </w:pPr>
    </w:p>
    <w:p w14:paraId="72D19FF2" w14:textId="1D0A871B" w:rsidR="00C04073" w:rsidRDefault="00000000">
      <w:pPr>
        <w:ind w:left="120"/>
        <w:rPr>
          <w:b/>
          <w:sz w:val="28"/>
        </w:rPr>
      </w:pPr>
      <w:r>
        <w:rPr>
          <w:b/>
          <w:sz w:val="28"/>
        </w:rPr>
        <w:t>PREDIABETES</w:t>
      </w:r>
      <w:r>
        <w:rPr>
          <w:b/>
          <w:spacing w:val="-9"/>
          <w:sz w:val="28"/>
        </w:rPr>
        <w:t xml:space="preserve"> </w:t>
      </w:r>
      <w:r>
        <w:rPr>
          <w:b/>
          <w:spacing w:val="-2"/>
          <w:sz w:val="28"/>
        </w:rPr>
        <w:t>AWARENESS</w:t>
      </w:r>
      <w:r w:rsidR="00840779">
        <w:rPr>
          <w:b/>
          <w:spacing w:val="-2"/>
          <w:sz w:val="28"/>
        </w:rPr>
        <w:t xml:space="preserve"> </w:t>
      </w:r>
      <w:r>
        <w:rPr>
          <w:b/>
          <w:spacing w:val="-2"/>
          <w:sz w:val="28"/>
        </w:rPr>
        <w:t>CAMPAIGN</w:t>
      </w:r>
    </w:p>
    <w:p w14:paraId="6EF2040B" w14:textId="77777777" w:rsidR="00C04073" w:rsidRDefault="00C04073">
      <w:pPr>
        <w:pStyle w:val="BodyText"/>
        <w:rPr>
          <w:b/>
        </w:rPr>
      </w:pPr>
    </w:p>
    <w:p w14:paraId="55920106" w14:textId="77777777" w:rsidR="00C04073" w:rsidRDefault="00C04073">
      <w:pPr>
        <w:pStyle w:val="BodyText"/>
        <w:spacing w:before="128"/>
        <w:rPr>
          <w:b/>
        </w:rPr>
      </w:pPr>
    </w:p>
    <w:p w14:paraId="5D3E13BA" w14:textId="77777777" w:rsidR="00C04073" w:rsidRDefault="00000000">
      <w:pPr>
        <w:spacing w:before="1"/>
        <w:ind w:left="120"/>
      </w:pPr>
      <w:r>
        <w:rPr>
          <w:noProof/>
        </w:rPr>
        <mc:AlternateContent>
          <mc:Choice Requires="wps">
            <w:drawing>
              <wp:anchor distT="0" distB="0" distL="0" distR="0" simplePos="0" relativeHeight="487564800" behindDoc="1" locked="0" layoutInCell="1" allowOverlap="1" wp14:anchorId="582D6D2A" wp14:editId="61C1D420">
                <wp:simplePos x="0" y="0"/>
                <wp:positionH relativeFrom="page">
                  <wp:posOffset>1263396</wp:posOffset>
                </wp:positionH>
                <wp:positionV relativeFrom="paragraph">
                  <wp:posOffset>1043</wp:posOffset>
                </wp:positionV>
                <wp:extent cx="1579245" cy="170815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79245" cy="1708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579245" h="170815">
                              <a:moveTo>
                                <a:pt x="1578864" y="0"/>
                              </a:moveTo>
                              <a:lnTo>
                                <a:pt x="0" y="0"/>
                              </a:lnTo>
                              <a:lnTo>
                                <a:pt x="0" y="170688"/>
                              </a:lnTo>
                              <a:lnTo>
                                <a:pt x="1578864" y="170688"/>
                              </a:lnTo>
                              <a:lnTo>
                                <a:pt x="15788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94BDEC" id="Graphic 1" o:spid="_x0000_s1026" style="position:absolute;margin-left:99.5pt;margin-top:.1pt;width:124.35pt;height:13.45pt;z-index:-15751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579245,1708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" path="m1578864,l,,,170688r1578864,l1578864,xe" fillcolor="yellow" stroked="f">
                <v:path arrowok="t"/>
                <w10:wrap anchorx="page"/>
              </v:shape>
            </w:pict>
          </mc:Fallback>
        </mc:AlternateContent>
      </w:r>
      <w:r>
        <w:t>Dear</w:t>
      </w:r>
      <w:r>
        <w:rPr>
          <w:spacing w:val="-5"/>
        </w:rPr>
        <w:t xml:space="preserve"> </w:t>
      </w:r>
      <w:r>
        <w:rPr>
          <w:b/>
        </w:rPr>
        <w:t>[NAME</w:t>
      </w:r>
      <w:r>
        <w:rPr>
          <w:b/>
          <w:spacing w:val="-3"/>
        </w:rPr>
        <w:t xml:space="preserve"> </w:t>
      </w:r>
      <w:r>
        <w:rPr>
          <w:b/>
        </w:rPr>
        <w:t>OF</w:t>
      </w:r>
      <w:r>
        <w:rPr>
          <w:b/>
          <w:spacing w:val="-3"/>
        </w:rPr>
        <w:t xml:space="preserve"> </w:t>
      </w:r>
      <w:r>
        <w:rPr>
          <w:b/>
        </w:rPr>
        <w:t>MEDIA</w:t>
      </w:r>
      <w:r>
        <w:rPr>
          <w:b/>
          <w:spacing w:val="-1"/>
        </w:rPr>
        <w:t xml:space="preserve"> </w:t>
      </w:r>
      <w:r>
        <w:rPr>
          <w:b/>
          <w:spacing w:val="-2"/>
        </w:rPr>
        <w:t>CONTACT]</w:t>
      </w:r>
      <w:r>
        <w:rPr>
          <w:spacing w:val="-2"/>
        </w:rPr>
        <w:t>:</w:t>
      </w:r>
    </w:p>
    <w:p w14:paraId="3187AA87" w14:textId="77777777" w:rsidR="00C04073" w:rsidRDefault="00000000">
      <w:pPr>
        <w:pStyle w:val="BodyText"/>
        <w:spacing w:before="199"/>
        <w:ind w:left="119"/>
      </w:pPr>
      <w:r>
        <w:rPr>
          <w:noProof/>
        </w:rPr>
        <mc:AlternateContent>
          <mc:Choice Requires="wps">
            <w:drawing>
              <wp:anchor distT="0" distB="0" distL="0" distR="0" simplePos="0" relativeHeight="487565312" behindDoc="1" locked="0" layoutInCell="1" allowOverlap="1" wp14:anchorId="63F3B0BB" wp14:editId="16CFDF5C">
                <wp:simplePos x="0" y="0"/>
                <wp:positionH relativeFrom="page">
                  <wp:posOffset>2827020</wp:posOffset>
                </wp:positionH>
                <wp:positionV relativeFrom="paragraph">
                  <wp:posOffset>127056</wp:posOffset>
                </wp:positionV>
                <wp:extent cx="919480" cy="170815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19480" cy="1708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19480" h="170815">
                              <a:moveTo>
                                <a:pt x="918971" y="0"/>
                              </a:moveTo>
                              <a:lnTo>
                                <a:pt x="0" y="0"/>
                              </a:lnTo>
                              <a:lnTo>
                                <a:pt x="0" y="170688"/>
                              </a:lnTo>
                              <a:lnTo>
                                <a:pt x="918971" y="170688"/>
                              </a:lnTo>
                              <a:lnTo>
                                <a:pt x="91897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D59BF7" id="Graphic 2" o:spid="_x0000_s1026" style="position:absolute;margin-left:222.6pt;margin-top:10pt;width:72.4pt;height:13.45pt;z-index:-15751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919480,1708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" path="m918971,l,,,170688r918971,l918971,xe" fillcolor="yellow" stroked="f">
                <v:path arrowok="t"/>
                <w10:wrap anchorx="page"/>
              </v:shape>
            </w:pict>
          </mc:Fallback>
        </mc:AlternateContent>
      </w:r>
      <w:r>
        <w:t>I’m</w:t>
      </w:r>
      <w:r>
        <w:rPr>
          <w:spacing w:val="-3"/>
        </w:rPr>
        <w:t xml:space="preserve"> </w:t>
      </w:r>
      <w:r>
        <w:t>writing</w:t>
      </w:r>
      <w:r>
        <w:rPr>
          <w:spacing w:val="-3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put</w:t>
      </w:r>
      <w:r>
        <w:rPr>
          <w:spacing w:val="-4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support</w:t>
      </w:r>
      <w:r>
        <w:rPr>
          <w:spacing w:val="-4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rPr>
          <w:b/>
        </w:rPr>
        <w:t>[ORGANIZATION]</w:t>
      </w:r>
      <w:r>
        <w:rPr>
          <w:b/>
          <w:spacing w:val="-2"/>
        </w:rPr>
        <w:t xml:space="preserve"> </w:t>
      </w:r>
      <w:r>
        <w:t>behind</w:t>
      </w:r>
      <w:r>
        <w:rPr>
          <w:spacing w:val="-3"/>
        </w:rPr>
        <w:t xml:space="preserve"> </w:t>
      </w:r>
      <w:r>
        <w:t>an</w:t>
      </w:r>
      <w:r>
        <w:rPr>
          <w:spacing w:val="-3"/>
        </w:rPr>
        <w:t xml:space="preserve"> </w:t>
      </w:r>
      <w:r>
        <w:t>Ad</w:t>
      </w:r>
      <w:r>
        <w:rPr>
          <w:spacing w:val="-3"/>
        </w:rPr>
        <w:t xml:space="preserve"> </w:t>
      </w:r>
      <w:r>
        <w:t>Council</w:t>
      </w:r>
      <w:r>
        <w:rPr>
          <w:spacing w:val="-5"/>
        </w:rPr>
        <w:t xml:space="preserve"> </w:t>
      </w:r>
      <w:r>
        <w:t>PSA</w:t>
      </w:r>
      <w:r>
        <w:rPr>
          <w:spacing w:val="-2"/>
        </w:rPr>
        <w:t xml:space="preserve"> </w:t>
      </w:r>
      <w:r>
        <w:t>campaign</w:t>
      </w:r>
      <w:r>
        <w:rPr>
          <w:spacing w:val="-3"/>
        </w:rPr>
        <w:t xml:space="preserve"> </w:t>
      </w:r>
      <w:r>
        <w:t>that</w:t>
      </w:r>
      <w:r>
        <w:rPr>
          <w:spacing w:val="-1"/>
        </w:rPr>
        <w:t xml:space="preserve"> </w:t>
      </w:r>
      <w:r>
        <w:t>greatly impacts our local community.</w:t>
      </w:r>
    </w:p>
    <w:p w14:paraId="3CA5BC5C" w14:textId="77777777" w:rsidR="00C04073" w:rsidRDefault="00000000">
      <w:pPr>
        <w:spacing w:before="200"/>
        <w:ind w:left="119" w:right="104"/>
      </w:pPr>
      <w:r>
        <w:rPr>
          <w:b/>
        </w:rPr>
        <w:t>In</w:t>
      </w:r>
      <w:r>
        <w:rPr>
          <w:b/>
          <w:spacing w:val="-3"/>
        </w:rPr>
        <w:t xml:space="preserve"> </w:t>
      </w:r>
      <w:r>
        <w:rPr>
          <w:b/>
        </w:rPr>
        <w:t>[</w:t>
      </w:r>
      <w:r>
        <w:rPr>
          <w:b/>
          <w:color w:val="000000"/>
          <w:highlight w:val="yellow"/>
        </w:rPr>
        <w:t>INSERT</w:t>
      </w:r>
      <w:r>
        <w:rPr>
          <w:b/>
          <w:color w:val="000000"/>
          <w:spacing w:val="-3"/>
          <w:highlight w:val="yellow"/>
        </w:rPr>
        <w:t xml:space="preserve"> </w:t>
      </w:r>
      <w:r>
        <w:rPr>
          <w:b/>
          <w:color w:val="000000"/>
          <w:highlight w:val="yellow"/>
        </w:rPr>
        <w:t>NAME</w:t>
      </w:r>
      <w:r>
        <w:rPr>
          <w:b/>
          <w:color w:val="000000"/>
          <w:spacing w:val="-4"/>
          <w:highlight w:val="yellow"/>
        </w:rPr>
        <w:t xml:space="preserve"> </w:t>
      </w:r>
      <w:r>
        <w:rPr>
          <w:b/>
          <w:color w:val="000000"/>
          <w:highlight w:val="yellow"/>
        </w:rPr>
        <w:t>OF</w:t>
      </w:r>
      <w:r>
        <w:rPr>
          <w:b/>
          <w:color w:val="000000"/>
          <w:spacing w:val="-5"/>
          <w:highlight w:val="yellow"/>
        </w:rPr>
        <w:t xml:space="preserve"> </w:t>
      </w:r>
      <w:r>
        <w:rPr>
          <w:b/>
          <w:color w:val="000000"/>
          <w:highlight w:val="yellow"/>
        </w:rPr>
        <w:t>STATE/CITY</w:t>
      </w:r>
      <w:r>
        <w:rPr>
          <w:b/>
          <w:color w:val="000000"/>
        </w:rPr>
        <w:t>],</w:t>
      </w:r>
      <w:r>
        <w:rPr>
          <w:b/>
          <w:color w:val="000000"/>
          <w:spacing w:val="-1"/>
        </w:rPr>
        <w:t xml:space="preserve"> </w:t>
      </w:r>
      <w:r>
        <w:rPr>
          <w:b/>
          <w:color w:val="000000"/>
        </w:rPr>
        <w:t>[</w:t>
      </w:r>
      <w:r>
        <w:rPr>
          <w:b/>
          <w:color w:val="000000"/>
          <w:highlight w:val="yellow"/>
        </w:rPr>
        <w:t>INSERT</w:t>
      </w:r>
      <w:r>
        <w:rPr>
          <w:b/>
          <w:color w:val="000000"/>
          <w:spacing w:val="-3"/>
          <w:highlight w:val="yellow"/>
        </w:rPr>
        <w:t xml:space="preserve"> </w:t>
      </w:r>
      <w:r>
        <w:rPr>
          <w:b/>
          <w:color w:val="000000"/>
          <w:highlight w:val="yellow"/>
        </w:rPr>
        <w:t>%</w:t>
      </w:r>
      <w:r>
        <w:rPr>
          <w:b/>
          <w:color w:val="000000"/>
        </w:rPr>
        <w:t>]</w:t>
      </w:r>
      <w:r>
        <w:rPr>
          <w:b/>
          <w:color w:val="000000"/>
          <w:spacing w:val="-2"/>
        </w:rPr>
        <w:t xml:space="preserve"> </w:t>
      </w:r>
      <w:r>
        <w:rPr>
          <w:b/>
          <w:color w:val="000000"/>
        </w:rPr>
        <w:t>of</w:t>
      </w:r>
      <w:r>
        <w:rPr>
          <w:b/>
          <w:color w:val="000000"/>
          <w:spacing w:val="-2"/>
        </w:rPr>
        <w:t xml:space="preserve"> </w:t>
      </w:r>
      <w:r>
        <w:rPr>
          <w:b/>
          <w:color w:val="000000"/>
        </w:rPr>
        <w:t>adults</w:t>
      </w:r>
      <w:r>
        <w:rPr>
          <w:b/>
          <w:color w:val="000000"/>
          <w:spacing w:val="-1"/>
        </w:rPr>
        <w:t xml:space="preserve"> </w:t>
      </w:r>
      <w:r>
        <w:rPr>
          <w:b/>
          <w:color w:val="000000"/>
        </w:rPr>
        <w:t>has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prediabetes</w:t>
      </w:r>
      <w:r>
        <w:rPr>
          <w:b/>
          <w:color w:val="000000"/>
          <w:spacing w:val="-1"/>
        </w:rPr>
        <w:t xml:space="preserve"> </w:t>
      </w:r>
      <w:r>
        <w:rPr>
          <w:b/>
          <w:color w:val="000000"/>
        </w:rPr>
        <w:t>--</w:t>
      </w:r>
      <w:r>
        <w:rPr>
          <w:b/>
          <w:color w:val="000000"/>
          <w:spacing w:val="-5"/>
        </w:rPr>
        <w:t xml:space="preserve"> </w:t>
      </w:r>
      <w:r>
        <w:rPr>
          <w:b/>
          <w:color w:val="000000"/>
        </w:rPr>
        <w:t>which</w:t>
      </w:r>
      <w:r>
        <w:rPr>
          <w:b/>
          <w:color w:val="000000"/>
          <w:spacing w:val="-3"/>
        </w:rPr>
        <w:t xml:space="preserve"> </w:t>
      </w:r>
      <w:r>
        <w:rPr>
          <w:b/>
          <w:color w:val="000000"/>
        </w:rPr>
        <w:t>puts</w:t>
      </w:r>
      <w:r>
        <w:rPr>
          <w:b/>
          <w:color w:val="000000"/>
          <w:spacing w:val="-1"/>
        </w:rPr>
        <w:t xml:space="preserve"> </w:t>
      </w:r>
      <w:r>
        <w:rPr>
          <w:b/>
          <w:color w:val="000000"/>
        </w:rPr>
        <w:t>them</w:t>
      </w:r>
      <w:r>
        <w:rPr>
          <w:b/>
          <w:color w:val="000000"/>
          <w:spacing w:val="-2"/>
        </w:rPr>
        <w:t xml:space="preserve"> </w:t>
      </w:r>
      <w:r>
        <w:rPr>
          <w:b/>
          <w:color w:val="000000"/>
        </w:rPr>
        <w:t>at</w:t>
      </w:r>
      <w:r>
        <w:rPr>
          <w:b/>
          <w:color w:val="000000"/>
          <w:spacing w:val="-2"/>
        </w:rPr>
        <w:t xml:space="preserve"> </w:t>
      </w:r>
      <w:r>
        <w:rPr>
          <w:b/>
          <w:color w:val="000000"/>
        </w:rPr>
        <w:t>high</w:t>
      </w:r>
      <w:r>
        <w:rPr>
          <w:b/>
          <w:color w:val="000000"/>
          <w:spacing w:val="-5"/>
        </w:rPr>
        <w:t xml:space="preserve"> </w:t>
      </w:r>
      <w:r>
        <w:rPr>
          <w:b/>
          <w:color w:val="000000"/>
        </w:rPr>
        <w:t xml:space="preserve">risk of developing type 2 diabetes unless they make lifestyle changes. </w:t>
      </w:r>
      <w:r>
        <w:rPr>
          <w:color w:val="000000"/>
        </w:rPr>
        <w:t>Nearly 98 million American adults has prediabetes, that’s 1 in 3 US Adults. Further, 81 percent of those with prediabetes don’t know they have the condition.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Type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2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diabetes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is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a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serious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health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condition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that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can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lead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other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health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conditions like heart attack and stroke. The good news is that prediabetes can often be reversed. A combination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of more physical activity, healthier foods, and weight management can help reverse prediabetes. The key</w:t>
      </w:r>
      <w:r>
        <w:rPr>
          <w:color w:val="000000"/>
          <w:spacing w:val="40"/>
        </w:rPr>
        <w:t xml:space="preserve"> </w:t>
      </w:r>
      <w:r>
        <w:rPr>
          <w:color w:val="000000"/>
        </w:rPr>
        <w:t>is for people to know where they stand and take action as soon as possible.</w:t>
      </w:r>
    </w:p>
    <w:p w14:paraId="3D37DB8E" w14:textId="42B78627" w:rsidR="00C04073" w:rsidRDefault="00000000">
      <w:pPr>
        <w:spacing w:before="200"/>
        <w:ind w:left="120" w:hanging="1"/>
        <w:rPr>
          <w:b/>
        </w:rPr>
      </w:pPr>
      <w:r>
        <w:t>You’ve</w:t>
      </w:r>
      <w:r>
        <w:rPr>
          <w:spacing w:val="-1"/>
        </w:rPr>
        <w:t xml:space="preserve"> </w:t>
      </w:r>
      <w:r>
        <w:t>likely</w:t>
      </w:r>
      <w:r>
        <w:rPr>
          <w:spacing w:val="-3"/>
        </w:rPr>
        <w:t xml:space="preserve"> </w:t>
      </w:r>
      <w:r>
        <w:t>already</w:t>
      </w:r>
      <w:r>
        <w:rPr>
          <w:spacing w:val="-3"/>
        </w:rPr>
        <w:t xml:space="preserve"> </w:t>
      </w:r>
      <w:r>
        <w:t>received</w:t>
      </w:r>
      <w:r>
        <w:rPr>
          <w:spacing w:val="-3"/>
        </w:rPr>
        <w:t xml:space="preserve"> </w:t>
      </w:r>
      <w:r>
        <w:t>PSAs</w:t>
      </w:r>
      <w:r>
        <w:rPr>
          <w:spacing w:val="-2"/>
        </w:rPr>
        <w:t xml:space="preserve"> </w:t>
      </w:r>
      <w:r>
        <w:t>for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Prediabetes</w:t>
      </w:r>
      <w:r>
        <w:rPr>
          <w:spacing w:val="-2"/>
        </w:rPr>
        <w:t xml:space="preserve"> </w:t>
      </w:r>
      <w:r>
        <w:t>Awareness</w:t>
      </w:r>
      <w:r>
        <w:rPr>
          <w:spacing w:val="-2"/>
        </w:rPr>
        <w:t xml:space="preserve"> </w:t>
      </w:r>
      <w:r>
        <w:t>campaign,</w:t>
      </w:r>
      <w:r>
        <w:rPr>
          <w:spacing w:val="-4"/>
        </w:rPr>
        <w:t xml:space="preserve"> </w:t>
      </w:r>
      <w:r>
        <w:t>which</w:t>
      </w:r>
      <w:r>
        <w:rPr>
          <w:spacing w:val="-3"/>
        </w:rPr>
        <w:t xml:space="preserve"> </w:t>
      </w:r>
      <w:r>
        <w:t>were</w:t>
      </w:r>
      <w:r>
        <w:rPr>
          <w:spacing w:val="-1"/>
        </w:rPr>
        <w:t xml:space="preserve"> </w:t>
      </w:r>
      <w:r>
        <w:t>distributed</w:t>
      </w:r>
      <w:r>
        <w:rPr>
          <w:spacing w:val="-5"/>
        </w:rPr>
        <w:t xml:space="preserve"> </w:t>
      </w:r>
      <w:r>
        <w:t xml:space="preserve">by the Ad Council via </w:t>
      </w:r>
      <w:hyperlink r:id="rId4">
        <w:r w:rsidR="00C04073">
          <w:rPr>
            <w:color w:val="0000FF"/>
            <w:u w:val="single" w:color="0000FF"/>
          </w:rPr>
          <w:t>AdCouncil.org</w:t>
        </w:r>
      </w:hyperlink>
      <w:r>
        <w:rPr>
          <w:color w:val="0000FF"/>
        </w:rPr>
        <w:t xml:space="preserve"> </w:t>
      </w:r>
      <w:r>
        <w:t xml:space="preserve">and </w:t>
      </w:r>
      <w:hyperlink r:id="rId5">
        <w:r w:rsidR="00C04073">
          <w:rPr>
            <w:color w:val="0000FF"/>
            <w:u w:val="single" w:color="0000FF"/>
          </w:rPr>
          <w:t>Extreme Reach</w:t>
        </w:r>
      </w:hyperlink>
      <w:r>
        <w:rPr>
          <w:color w:val="0000FF"/>
        </w:rPr>
        <w:t xml:space="preserve"> </w:t>
      </w:r>
      <w:r>
        <w:t xml:space="preserve">in </w:t>
      </w:r>
      <w:r w:rsidR="00362B2A">
        <w:t>July 2025</w:t>
      </w:r>
      <w:r>
        <w:t xml:space="preserve">. </w:t>
      </w:r>
      <w:r>
        <w:rPr>
          <w:b/>
        </w:rPr>
        <w:t>[</w:t>
      </w:r>
      <w:r>
        <w:rPr>
          <w:b/>
          <w:color w:val="000000"/>
          <w:highlight w:val="yellow"/>
        </w:rPr>
        <w:t>PLEASE</w:t>
      </w:r>
      <w:r>
        <w:rPr>
          <w:b/>
          <w:color w:val="000000"/>
        </w:rPr>
        <w:t xml:space="preserve"> </w:t>
      </w:r>
      <w:r>
        <w:rPr>
          <w:b/>
          <w:color w:val="000000"/>
          <w:highlight w:val="yellow"/>
        </w:rPr>
        <w:t>ONLY INCLUDE THE FOLLOWING SENTENCE ABOUT EXTREME REACH FOR TV AND RADIO STATIONS]</w:t>
      </w:r>
    </w:p>
    <w:p w14:paraId="22EEB107" w14:textId="73375180" w:rsidR="00C04073" w:rsidRDefault="00000000">
      <w:pPr>
        <w:spacing w:before="1"/>
        <w:ind w:left="119"/>
      </w:pPr>
      <w:r>
        <w:rPr>
          <w:b/>
          <w:color w:val="000000"/>
          <w:highlight w:val="yellow"/>
        </w:rPr>
        <w:t>You should have traffic instructions and an Extreme Reach AD ID in-house by now.</w:t>
      </w:r>
      <w:r>
        <w:rPr>
          <w:b/>
          <w:color w:val="000000"/>
        </w:rPr>
        <w:t xml:space="preserve"> </w:t>
      </w:r>
      <w:r>
        <w:rPr>
          <w:color w:val="000000"/>
        </w:rPr>
        <w:t>Developed in partnership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with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Centers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for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Disease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Control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and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Prevention,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the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PSAs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empower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viewers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to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be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 xml:space="preserve">their own hero and understand their risk for prediabetes by visiting </w:t>
      </w:r>
      <w:hyperlink r:id="rId6">
        <w:r w:rsidR="00C04073">
          <w:rPr>
            <w:color w:val="0000FF"/>
            <w:u w:val="single" w:color="0000FF"/>
          </w:rPr>
          <w:t>DoIHavePrediabetes.org,</w:t>
        </w:r>
      </w:hyperlink>
      <w:r>
        <w:rPr>
          <w:color w:val="0000FF"/>
        </w:rPr>
        <w:t xml:space="preserve"> </w:t>
      </w:r>
      <w:r>
        <w:rPr>
          <w:color w:val="000000"/>
        </w:rPr>
        <w:t xml:space="preserve">or </w:t>
      </w:r>
      <w:hyperlink r:id="rId7" w:history="1">
        <w:r w:rsidR="00C04073" w:rsidRPr="00BA12CE">
          <w:rPr>
            <w:rStyle w:val="Hyperlink"/>
          </w:rPr>
          <w:t>PodriaTenerPrediabetes.org</w:t>
        </w:r>
      </w:hyperlink>
      <w:r>
        <w:rPr>
          <w:color w:val="000000"/>
        </w:rPr>
        <w:t xml:space="preserve"> in Spanish, to take the 1-minute prediabetes risk test to know where they </w:t>
      </w:r>
      <w:r>
        <w:rPr>
          <w:color w:val="000000"/>
          <w:spacing w:val="-2"/>
        </w:rPr>
        <w:t>stand.</w:t>
      </w:r>
    </w:p>
    <w:p w14:paraId="3A0A163C" w14:textId="35756B62" w:rsidR="00C04073" w:rsidRDefault="00000000">
      <w:pPr>
        <w:pStyle w:val="BodyText"/>
        <w:spacing w:before="198"/>
        <w:ind w:left="119" w:right="112"/>
      </w:pPr>
      <w:r>
        <w:t>By</w:t>
      </w:r>
      <w:r>
        <w:rPr>
          <w:spacing w:val="-2"/>
        </w:rPr>
        <w:t xml:space="preserve"> </w:t>
      </w:r>
      <w:r>
        <w:t>supporting</w:t>
      </w:r>
      <w:r>
        <w:rPr>
          <w:spacing w:val="-4"/>
        </w:rPr>
        <w:t xml:space="preserve"> </w:t>
      </w:r>
      <w:r>
        <w:t>these</w:t>
      </w:r>
      <w:r>
        <w:rPr>
          <w:spacing w:val="-2"/>
        </w:rPr>
        <w:t xml:space="preserve"> </w:t>
      </w:r>
      <w:r>
        <w:t>PSAs,</w:t>
      </w:r>
      <w:r>
        <w:rPr>
          <w:spacing w:val="-4"/>
        </w:rPr>
        <w:t xml:space="preserve"> </w:t>
      </w:r>
      <w:r>
        <w:t>you</w:t>
      </w:r>
      <w:r>
        <w:rPr>
          <w:spacing w:val="-4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helping</w:t>
      </w:r>
      <w:r>
        <w:rPr>
          <w:spacing w:val="-4"/>
        </w:rPr>
        <w:t xml:space="preserve"> </w:t>
      </w:r>
      <w:r>
        <w:t>adults</w:t>
      </w:r>
      <w:r>
        <w:rPr>
          <w:spacing w:val="-3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our</w:t>
      </w:r>
      <w:r>
        <w:rPr>
          <w:spacing w:val="-3"/>
        </w:rPr>
        <w:t xml:space="preserve"> </w:t>
      </w:r>
      <w:r>
        <w:t>local</w:t>
      </w:r>
      <w:r>
        <w:rPr>
          <w:spacing w:val="-5"/>
        </w:rPr>
        <w:t xml:space="preserve"> </w:t>
      </w:r>
      <w:r>
        <w:t>community</w:t>
      </w:r>
      <w:r>
        <w:rPr>
          <w:spacing w:val="-4"/>
        </w:rPr>
        <w:t xml:space="preserve"> </w:t>
      </w:r>
      <w:r>
        <w:t>make</w:t>
      </w:r>
      <w:r>
        <w:rPr>
          <w:spacing w:val="-2"/>
        </w:rPr>
        <w:t xml:space="preserve"> </w:t>
      </w:r>
      <w:r>
        <w:t>healthy</w:t>
      </w:r>
      <w:r>
        <w:rPr>
          <w:spacing w:val="-2"/>
        </w:rPr>
        <w:t xml:space="preserve"> </w:t>
      </w:r>
      <w:r>
        <w:t>lifestyle</w:t>
      </w:r>
      <w:r>
        <w:rPr>
          <w:spacing w:val="-2"/>
        </w:rPr>
        <w:t xml:space="preserve"> </w:t>
      </w:r>
      <w:r>
        <w:t>changes to reverse prediabetes and prevent or delay the onset of type 2 diabete</w:t>
      </w:r>
      <w:r w:rsidR="00D31BC6">
        <w:t>s</w:t>
      </w:r>
      <w:r>
        <w:t xml:space="preserve">. </w:t>
      </w:r>
      <w:hyperlink r:id="rId8" w:history="1">
        <w:r w:rsidR="00BA12CE" w:rsidRPr="00B21994">
          <w:rPr>
            <w:rStyle w:val="Hyperlink"/>
          </w:rPr>
          <w:t>https://www.adcouncil.org/campaign/type-2-diabetes-prevention</w:t>
        </w:r>
      </w:hyperlink>
      <w:r w:rsidR="00BA12CE">
        <w:t xml:space="preserve"> </w:t>
      </w:r>
    </w:p>
    <w:p w14:paraId="3003DA95" w14:textId="77777777" w:rsidR="00C04073" w:rsidRDefault="00000000">
      <w:pPr>
        <w:pStyle w:val="BodyText"/>
        <w:spacing w:before="203"/>
        <w:ind w:left="120" w:right="112"/>
      </w:pPr>
      <w:r>
        <w:t>Thank you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advance for</w:t>
      </w:r>
      <w:r>
        <w:rPr>
          <w:spacing w:val="-3"/>
        </w:rPr>
        <w:t xml:space="preserve"> </w:t>
      </w:r>
      <w:r>
        <w:t>your</w:t>
      </w:r>
      <w:r>
        <w:rPr>
          <w:spacing w:val="-1"/>
        </w:rPr>
        <w:t xml:space="preserve"> </w:t>
      </w:r>
      <w:r>
        <w:t>support.</w:t>
      </w:r>
      <w:r>
        <w:rPr>
          <w:spacing w:val="-4"/>
        </w:rPr>
        <w:t xml:space="preserve"> </w:t>
      </w:r>
      <w:r>
        <w:t>Please direct</w:t>
      </w:r>
      <w:r>
        <w:rPr>
          <w:spacing w:val="-3"/>
        </w:rPr>
        <w:t xml:space="preserve"> </w:t>
      </w:r>
      <w:r>
        <w:t>questions</w:t>
      </w:r>
      <w:r>
        <w:rPr>
          <w:spacing w:val="-3"/>
        </w:rPr>
        <w:t xml:space="preserve"> </w:t>
      </w:r>
      <w:r>
        <w:t>to</w:t>
      </w:r>
      <w:r>
        <w:rPr>
          <w:spacing w:val="-2"/>
        </w:rPr>
        <w:t xml:space="preserve"> </w:t>
      </w:r>
      <w:r>
        <w:t>myself</w:t>
      </w:r>
      <w:r>
        <w:rPr>
          <w:spacing w:val="-3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Ad</w:t>
      </w:r>
      <w:r>
        <w:rPr>
          <w:spacing w:val="-2"/>
        </w:rPr>
        <w:t xml:space="preserve"> </w:t>
      </w:r>
      <w:r>
        <w:t>Council</w:t>
      </w:r>
      <w:r>
        <w:rPr>
          <w:spacing w:val="-4"/>
        </w:rPr>
        <w:t xml:space="preserve"> </w:t>
      </w:r>
      <w:r>
        <w:t>media</w:t>
      </w:r>
      <w:r>
        <w:rPr>
          <w:spacing w:val="-3"/>
        </w:rPr>
        <w:t xml:space="preserve"> </w:t>
      </w:r>
      <w:r>
        <w:t xml:space="preserve">team at </w:t>
      </w:r>
      <w:hyperlink r:id="rId9">
        <w:r w:rsidR="00C04073">
          <w:rPr>
            <w:color w:val="0000FF"/>
            <w:u w:val="single" w:color="0000FF"/>
          </w:rPr>
          <w:t>https://www.adcouncil.org/contact-us</w:t>
        </w:r>
        <w:r w:rsidR="00C04073">
          <w:t>.</w:t>
        </w:r>
      </w:hyperlink>
    </w:p>
    <w:p w14:paraId="1EE5575B" w14:textId="77777777" w:rsidR="00C04073" w:rsidRDefault="00000000">
      <w:pPr>
        <w:pStyle w:val="BodyText"/>
        <w:spacing w:before="200"/>
        <w:ind w:left="120"/>
      </w:pPr>
      <w:r>
        <w:rPr>
          <w:spacing w:val="-2"/>
        </w:rPr>
        <w:t>Sincerely,</w:t>
      </w:r>
    </w:p>
    <w:p w14:paraId="5F54EDA3" w14:textId="77777777" w:rsidR="00C04073" w:rsidRDefault="00000000">
      <w:pPr>
        <w:tabs>
          <w:tab w:val="left" w:pos="729"/>
          <w:tab w:val="left" w:pos="2793"/>
        </w:tabs>
        <w:spacing w:before="199"/>
        <w:ind w:left="120"/>
        <w:rPr>
          <w:b/>
        </w:rPr>
      </w:pPr>
      <w:r>
        <w:rPr>
          <w:color w:val="000000"/>
          <w:spacing w:val="-10"/>
          <w:highlight w:val="yellow"/>
          <w:u w:val="single"/>
        </w:rPr>
        <w:t>_</w:t>
      </w:r>
      <w:r>
        <w:rPr>
          <w:color w:val="000000"/>
          <w:highlight w:val="yellow"/>
          <w:u w:val="single"/>
        </w:rPr>
        <w:tab/>
      </w:r>
      <w:r>
        <w:rPr>
          <w:b/>
          <w:color w:val="000000"/>
          <w:highlight w:val="yellow"/>
          <w:u w:val="single"/>
        </w:rPr>
        <w:t>[YOUR</w:t>
      </w:r>
      <w:r>
        <w:rPr>
          <w:b/>
          <w:color w:val="000000"/>
          <w:spacing w:val="-9"/>
          <w:highlight w:val="yellow"/>
          <w:u w:val="single"/>
        </w:rPr>
        <w:t xml:space="preserve"> </w:t>
      </w:r>
      <w:r>
        <w:rPr>
          <w:b/>
          <w:color w:val="000000"/>
          <w:spacing w:val="-4"/>
          <w:highlight w:val="yellow"/>
          <w:u w:val="single"/>
        </w:rPr>
        <w:t>NAME]</w:t>
      </w:r>
      <w:r>
        <w:rPr>
          <w:b/>
          <w:color w:val="000000"/>
          <w:highlight w:val="yellow"/>
          <w:u w:val="single"/>
        </w:rPr>
        <w:tab/>
      </w:r>
    </w:p>
    <w:sectPr w:rsidR="00C04073">
      <w:type w:val="continuous"/>
      <w:pgSz w:w="12240" w:h="15840"/>
      <w:pgMar w:top="1420" w:right="1360" w:bottom="280" w:left="13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4073"/>
    <w:rsid w:val="000308C7"/>
    <w:rsid w:val="00362B2A"/>
    <w:rsid w:val="00840779"/>
    <w:rsid w:val="008C5529"/>
    <w:rsid w:val="009B2F5D"/>
    <w:rsid w:val="00B56019"/>
    <w:rsid w:val="00BA12CE"/>
    <w:rsid w:val="00C04073"/>
    <w:rsid w:val="00D31BC6"/>
    <w:rsid w:val="00F84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049619"/>
  <w15:docId w15:val="{1E24ED16-0D80-47FE-9BDD-BCAA19A38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Title">
    <w:name w:val="Title"/>
    <w:basedOn w:val="Normal"/>
    <w:uiPriority w:val="10"/>
    <w:qFormat/>
    <w:pPr>
      <w:spacing w:before="20"/>
      <w:ind w:left="120"/>
    </w:pPr>
    <w:rPr>
      <w:b/>
      <w:bCs/>
      <w:sz w:val="32"/>
      <w:szCs w:val="32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BA12CE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A12C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A12CE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dcouncil.org/campaign/type-2-diabetes-prevention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doihaveprediabetes.org/e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oihaveprediabetes.org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extremereach.com/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www.adcouncil.org/" TargetMode="External"/><Relationship Id="rId9" Type="http://schemas.openxmlformats.org/officeDocument/2006/relationships/hyperlink" Target="https://www.adcouncil.org/contact-u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343</Words>
  <Characters>1958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Brooke Schlesinger</dc:creator>
  <cp:lastModifiedBy>Amanda Broughton</cp:lastModifiedBy>
  <cp:revision>2</cp:revision>
  <cp:lastPrinted>2025-10-27T19:25:00Z</cp:lastPrinted>
  <dcterms:created xsi:type="dcterms:W3CDTF">2025-10-27T22:11:00Z</dcterms:created>
  <dcterms:modified xsi:type="dcterms:W3CDTF">2025-10-27T22:11:00Z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2023-11-13T00:00:00Z</vt:filetime>
  </property>
  <property fmtid="{D5CDD505-2E9C-101B-9397-08002B2CF9AE}" pid="3" name="Creator">
    <vt:lpwstr>Acrobat PDFMaker 23 for Word</vt:lpwstr>
  </property>
  <property fmtid="{D5CDD505-2E9C-101B-9397-08002B2CF9AE}" pid="4" name="GrammarlyDocumentId">
    <vt:lpwstr>9273048f23be560463456fda98431ca96a54dc71d3992361a38c7a3fb740b390</vt:lpwstr>
  </property>
  <property fmtid="{D5CDD505-2E9C-101B-9397-08002B2CF9AE}" pid="5" name="LastSaved">
    <vt:filetime>2025-10-27T00:00:00Z</vt:filetime>
  </property>
  <property fmtid="{D5CDD505-2E9C-101B-9397-08002B2CF9AE}" pid="6" name="MSIP_Label_7b94a7b8-f06c-4dfe-bdcc-9b548fd58c31_ActionId">
    <vt:lpwstr>fa497cf9-bcab-45a0-8474-eda1314f21f6</vt:lpwstr>
  </property>
  <property fmtid="{D5CDD505-2E9C-101B-9397-08002B2CF9AE}" pid="7" name="MSIP_Label_7b94a7b8-f06c-4dfe-bdcc-9b548fd58c31_ContentBits">
    <vt:lpwstr>0</vt:lpwstr>
  </property>
  <property fmtid="{D5CDD505-2E9C-101B-9397-08002B2CF9AE}" pid="8" name="MSIP_Label_7b94a7b8-f06c-4dfe-bdcc-9b548fd58c31_Enabled">
    <vt:lpwstr>true</vt:lpwstr>
  </property>
  <property fmtid="{D5CDD505-2E9C-101B-9397-08002B2CF9AE}" pid="9" name="MSIP_Label_7b94a7b8-f06c-4dfe-bdcc-9b548fd58c31_Method">
    <vt:lpwstr>Privileged</vt:lpwstr>
  </property>
  <property fmtid="{D5CDD505-2E9C-101B-9397-08002B2CF9AE}" pid="10" name="MSIP_Label_7b94a7b8-f06c-4dfe-bdcc-9b548fd58c31_Name">
    <vt:lpwstr>7b94a7b8-f06c-4dfe-bdcc-9b548fd58c31</vt:lpwstr>
  </property>
  <property fmtid="{D5CDD505-2E9C-101B-9397-08002B2CF9AE}" pid="11" name="MSIP_Label_7b94a7b8-f06c-4dfe-bdcc-9b548fd58c31_SetDate">
    <vt:lpwstr>2023-10-23T17:00:36Z</vt:lpwstr>
  </property>
  <property fmtid="{D5CDD505-2E9C-101B-9397-08002B2CF9AE}" pid="12" name="MSIP_Label_7b94a7b8-f06c-4dfe-bdcc-9b548fd58c31_SiteId">
    <vt:lpwstr>9ce70869-60db-44fd-abe8-d2767077fc8f</vt:lpwstr>
  </property>
  <property fmtid="{D5CDD505-2E9C-101B-9397-08002B2CF9AE}" pid="13" name="Producer">
    <vt:lpwstr>Adobe PDF Library 23.6.136</vt:lpwstr>
  </property>
  <property fmtid="{D5CDD505-2E9C-101B-9397-08002B2CF9AE}" pid="14" name="SourceModified">
    <vt:lpwstr>D:20231113195608</vt:lpwstr>
  </property>
</Properties>
</file>