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:rsidR="00E30723" w:rsidP="00E30723" w:rsidRDefault="00E30723" w14:paraId="5E5B8555" w14:textId="77777777">
      <w:pPr>
        <w:spacing w:after="0"/>
      </w:pPr>
      <w:r>
        <w:rPr>
          <w:b/>
          <w:sz w:val="32"/>
          <w:szCs w:val="32"/>
        </w:rPr>
        <w:t>MEDIA OUTREACH LANGUAGE TEMPLATE</w:t>
      </w:r>
    </w:p>
    <w:p w:rsidR="00E30723" w:rsidRDefault="00E30723" w14:paraId="78170516" w14:textId="77777777">
      <w:pPr>
        <w:spacing w:after="0"/>
        <w:rPr>
          <w:b/>
          <w:sz w:val="28"/>
          <w:szCs w:val="28"/>
        </w:rPr>
      </w:pPr>
    </w:p>
    <w:p w:rsidR="00426520" w:rsidRDefault="003542C4" w14:paraId="262B1CD2" w14:textId="631D0A4F">
      <w:pPr>
        <w:spacing w:after="0"/>
      </w:pPr>
      <w:r w:rsidRPr="41F12D41" w:rsidR="41F12D41">
        <w:rPr>
          <w:b w:val="1"/>
          <w:bCs w:val="1"/>
          <w:sz w:val="28"/>
          <w:szCs w:val="28"/>
        </w:rPr>
        <w:t>PREDIABETES AWARENESS CAMPAIGN</w:t>
      </w:r>
    </w:p>
    <w:p w:rsidR="00426520" w:rsidRDefault="00426520" w14:paraId="5EFD79A1" w14:textId="77777777">
      <w:pPr>
        <w:spacing w:after="0"/>
      </w:pPr>
    </w:p>
    <w:p w:rsidR="00E30723" w:rsidRDefault="00E30723" w14:paraId="3D30116C" w14:textId="77777777">
      <w:pPr>
        <w:spacing w:after="0"/>
      </w:pPr>
    </w:p>
    <w:p w:rsidR="00426520" w:rsidP="00E30723" w:rsidRDefault="000E5C23" w14:paraId="78192057" w14:textId="77777777">
      <w:pPr>
        <w:spacing w:line="240" w:lineRule="auto"/>
      </w:pPr>
      <w:r>
        <w:t xml:space="preserve">Dear </w:t>
      </w:r>
      <w:r>
        <w:rPr>
          <w:b/>
        </w:rPr>
        <w:t>[</w:t>
      </w:r>
      <w:r>
        <w:rPr>
          <w:b/>
          <w:highlight w:val="yellow"/>
        </w:rPr>
        <w:t>NAME OF MEDIA CONTACT</w:t>
      </w:r>
      <w:r>
        <w:rPr>
          <w:b/>
        </w:rPr>
        <w:t>]</w:t>
      </w:r>
      <w:r>
        <w:t>:</w:t>
      </w:r>
    </w:p>
    <w:p w:rsidR="00426520" w:rsidP="00E30723" w:rsidRDefault="000E5C23" w14:paraId="76FAAE13" w14:textId="34C48746">
      <w:pPr>
        <w:spacing w:line="240" w:lineRule="auto"/>
      </w:pPr>
      <w:r>
        <w:t>I’m writing to put the support of</w:t>
      </w:r>
      <w:r>
        <w:rPr>
          <w:b/>
        </w:rPr>
        <w:t xml:space="preserve"> [</w:t>
      </w:r>
      <w:r>
        <w:rPr>
          <w:b/>
          <w:highlight w:val="yellow"/>
        </w:rPr>
        <w:t>ORGANIZATION</w:t>
      </w:r>
      <w:r>
        <w:rPr>
          <w:b/>
        </w:rPr>
        <w:t>]</w:t>
      </w:r>
      <w:r>
        <w:t xml:space="preserve"> behind a</w:t>
      </w:r>
      <w:r w:rsidR="00981019">
        <w:t>n</w:t>
      </w:r>
      <w:r>
        <w:t xml:space="preserve"> Ad Council PSA campaign that greatly impacts our local community. </w:t>
      </w:r>
    </w:p>
    <w:p w:rsidR="00426520" w:rsidP="00E30723" w:rsidRDefault="000E5C23" w14:paraId="09F51481" w14:textId="41E2CB73">
      <w:pPr>
        <w:spacing w:line="240" w:lineRule="auto"/>
      </w:pPr>
      <w:bookmarkStart w:name="h.4rmoveldgz0" w:id="0"/>
      <w:bookmarkEnd w:id="0"/>
      <w:r w:rsidRPr="41F12D41" w:rsidR="41F12D41">
        <w:rPr>
          <w:b w:val="1"/>
          <w:bCs w:val="1"/>
        </w:rPr>
        <w:t>In [</w:t>
      </w:r>
      <w:r w:rsidRPr="41F12D41" w:rsidR="41F12D41">
        <w:rPr>
          <w:b w:val="1"/>
          <w:bCs w:val="1"/>
          <w:highlight w:val="yellow"/>
        </w:rPr>
        <w:t>INSERT NAME OF STATE/CITY</w:t>
      </w:r>
      <w:r w:rsidRPr="41F12D41" w:rsidR="41F12D41">
        <w:rPr>
          <w:b w:val="1"/>
          <w:bCs w:val="1"/>
        </w:rPr>
        <w:t>], [</w:t>
      </w:r>
      <w:r w:rsidRPr="41F12D41" w:rsidR="41F12D41">
        <w:rPr>
          <w:b w:val="1"/>
          <w:bCs w:val="1"/>
          <w:highlight w:val="yellow"/>
        </w:rPr>
        <w:t>INSERT %</w:t>
      </w:r>
      <w:r w:rsidRPr="41F12D41" w:rsidR="41F12D41">
        <w:rPr>
          <w:b w:val="1"/>
          <w:bCs w:val="1"/>
        </w:rPr>
        <w:t xml:space="preserve">] of adults has prediabetes – which puts them at </w:t>
      </w:r>
      <w:r w:rsidRPr="41F12D41" w:rsidR="41F12D41">
        <w:rPr>
          <w:b w:val="1"/>
          <w:bCs w:val="1"/>
        </w:rPr>
        <w:t>high risk</w:t>
      </w:r>
      <w:r w:rsidRPr="41F12D41" w:rsidR="41F12D41">
        <w:rPr>
          <w:b w:val="1"/>
          <w:bCs w:val="1"/>
        </w:rPr>
        <w:t xml:space="preserve"> of developing type 2 diabetes unless they make lifestyle changes. </w:t>
      </w:r>
      <w:r w:rsidR="41F12D41">
        <w:rPr/>
        <w:t xml:space="preserve">115.2 million American adults have prediabetes — more than 2 in 5 U.S. adults. Further, 80 percent of those with prediabetes </w:t>
      </w:r>
      <w:r w:rsidR="41F12D41">
        <w:rPr/>
        <w:t>don’t</w:t>
      </w:r>
      <w:r w:rsidR="41F12D41">
        <w:rPr/>
        <w:t xml:space="preserve"> know they have the condition. Type 2 diabetes is a serious health condition that can lead to other health conditions like heart attack, kidney disease, and stroke. The good news is that prediabetes can often be reversed. A combination of more physical activity, healthier foods, and weight management can help reverse prediabetes. The key is for people to know where they stand and </w:t>
      </w:r>
      <w:r w:rsidR="41F12D41">
        <w:rPr/>
        <w:t>take action</w:t>
      </w:r>
      <w:r w:rsidR="41F12D41">
        <w:rPr/>
        <w:t xml:space="preserve"> as soon as possible. </w:t>
      </w:r>
    </w:p>
    <w:p w:rsidR="00426520" w:rsidP="00E30723" w:rsidRDefault="000E5C23" w14:paraId="1A20473F" w14:textId="2C683E2F">
      <w:pPr>
        <w:spacing w:line="240" w:lineRule="auto"/>
      </w:pPr>
      <w:bookmarkStart w:name="h.ot65b91yi1h4" w:id="1"/>
      <w:bookmarkEnd w:id="1"/>
      <w:r w:rsidR="41F12D41">
        <w:rPr/>
        <w:t>You’ve</w:t>
      </w:r>
      <w:r w:rsidR="41F12D41">
        <w:rPr/>
        <w:t xml:space="preserve"> </w:t>
      </w:r>
      <w:r w:rsidR="41F12D41">
        <w:rPr/>
        <w:t>likely already</w:t>
      </w:r>
      <w:r w:rsidR="41F12D41">
        <w:rPr/>
        <w:t xml:space="preserve"> received PSAs for the Prediabetes Awareness campaign, which were distributed by the Ad Council via </w:t>
      </w:r>
      <w:hyperlink r:id="Reb24a8b53c0b492d">
        <w:r w:rsidRPr="41F12D41" w:rsidR="41F12D41">
          <w:rPr>
            <w:rStyle w:val="Hyperlink"/>
          </w:rPr>
          <w:t>AdCouncil.org</w:t>
        </w:r>
      </w:hyperlink>
      <w:r w:rsidR="41F12D41">
        <w:rPr/>
        <w:t xml:space="preserve"> and </w:t>
      </w:r>
      <w:hyperlink r:id="R0a14efca280e4c70">
        <w:r w:rsidRPr="41F12D41" w:rsidR="41F12D41">
          <w:rPr>
            <w:rStyle w:val="Hyperlink"/>
          </w:rPr>
          <w:t>Extreme Reach</w:t>
        </w:r>
      </w:hyperlink>
      <w:r w:rsidR="41F12D41">
        <w:rPr/>
        <w:t xml:space="preserve"> in March 2025... </w:t>
      </w:r>
      <w:r w:rsidRPr="41F12D41" w:rsidR="41F12D41">
        <w:rPr>
          <w:b w:val="1"/>
          <w:bCs w:val="1"/>
        </w:rPr>
        <w:t>[</w:t>
      </w:r>
      <w:r w:rsidRPr="41F12D41" w:rsidR="41F12D41">
        <w:rPr>
          <w:b w:val="1"/>
          <w:bCs w:val="1"/>
          <w:highlight w:val="yellow"/>
        </w:rPr>
        <w:t>PLEASE ONLY INCLUDE THE FOLLOWING SENTENCE ABOUT EXTREME REACH FOR TV AND RADIO STATIONS] You should have traffic instructions and an Extreme Reach AD ID in-house by now.</w:t>
      </w:r>
      <w:r w:rsidR="41F12D41">
        <w:rPr/>
        <w:t xml:space="preserve"> Developed in partnership with the Centers for Disease Control and Prevention, the PSAs empower viewers to be their own hero and understand their risk for prediabetes by visiting </w:t>
      </w:r>
      <w:hyperlink r:id="R71ee9878cb0b42e8">
        <w:r w:rsidRPr="41F12D41" w:rsidR="41F12D41">
          <w:rPr>
            <w:rStyle w:val="Hyperlink"/>
          </w:rPr>
          <w:t>DoIHavePrediabetes.org</w:t>
        </w:r>
      </w:hyperlink>
      <w:r w:rsidRPr="41F12D41" w:rsidR="41F12D41">
        <w:rPr>
          <w:rStyle w:val="Hyperlink"/>
        </w:rPr>
        <w:t>,</w:t>
      </w:r>
      <w:r w:rsidR="41F12D41">
        <w:rPr/>
        <w:t xml:space="preserve"> or PodriaTenerPrediabetes.org in Spanish, to take the 1-minute prediabetes risk test to know where they stand.</w:t>
      </w:r>
    </w:p>
    <w:p w:rsidR="00426520" w:rsidP="00E30723" w:rsidRDefault="000E5C23" w14:paraId="635A0012" w14:textId="18E6E36B">
      <w:pPr>
        <w:spacing w:line="240" w:lineRule="auto"/>
      </w:pPr>
      <w:r>
        <w:t>By supporting these PSAs, you are helping adults in our local community make healthy lifestyle changes</w:t>
      </w:r>
      <w:r w:rsidR="000F4DB5">
        <w:t xml:space="preserve"> to reverse prediabetes</w:t>
      </w:r>
      <w:r>
        <w:t xml:space="preserve"> and prevent</w:t>
      </w:r>
      <w:r w:rsidR="000F4DB5">
        <w:t xml:space="preserve"> or delay</w:t>
      </w:r>
      <w:r>
        <w:t xml:space="preserve"> the </w:t>
      </w:r>
      <w:r w:rsidR="000F4DB5">
        <w:t xml:space="preserve">onset </w:t>
      </w:r>
      <w:r>
        <w:t xml:space="preserve">of type 2 diabetes – a serious and irreversible disease. </w:t>
      </w:r>
      <w:hyperlink r:id="rId9">
        <w:r>
          <w:rPr>
            <w:rStyle w:val="Hyperlink"/>
          </w:rPr>
          <w:t>http://prediabetes.adcouncil.org/</w:t>
        </w:r>
      </w:hyperlink>
    </w:p>
    <w:p w:rsidR="00426520" w:rsidP="00E30723" w:rsidRDefault="000E5C23" w14:paraId="0EC1979F" w14:textId="3F0BB6B1">
      <w:pPr>
        <w:spacing w:line="240" w:lineRule="auto"/>
      </w:pPr>
      <w:r>
        <w:t xml:space="preserve">Thank you in advance for your support. Please direct questions to myself or the Ad Council media team at </w:t>
      </w:r>
      <w:hyperlink w:history="1" r:id="rId10">
        <w:r w:rsidRPr="004A5EA0" w:rsidR="009B37A3">
          <w:rPr>
            <w:rStyle w:val="Hyperlink"/>
          </w:rPr>
          <w:t>https://www.adcouncil.org/contact-us</w:t>
        </w:r>
      </w:hyperlink>
      <w:r w:rsidR="009B37A3">
        <w:t xml:space="preserve">. </w:t>
      </w:r>
    </w:p>
    <w:p w:rsidR="00426520" w:rsidP="00E30723" w:rsidRDefault="000E5C23" w14:paraId="33E26383" w14:textId="77777777">
      <w:pPr>
        <w:spacing w:line="240" w:lineRule="auto"/>
      </w:pPr>
      <w:r>
        <w:t xml:space="preserve">Sincerely, </w:t>
      </w:r>
    </w:p>
    <w:p w:rsidR="00426520" w:rsidRDefault="000E5C23" w14:paraId="0F106DA3" w14:textId="77777777">
      <w:r>
        <w:rPr>
          <w:highlight w:val="yellow"/>
          <w:u w:val="single"/>
        </w:rPr>
        <w:t xml:space="preserve">_       </w:t>
      </w:r>
      <w:proofErr w:type="gramStart"/>
      <w:r>
        <w:rPr>
          <w:b/>
          <w:highlight w:val="yellow"/>
          <w:u w:val="single"/>
        </w:rPr>
        <w:t xml:space="preserve">   [</w:t>
      </w:r>
      <w:proofErr w:type="gramEnd"/>
      <w:r>
        <w:rPr>
          <w:b/>
          <w:highlight w:val="yellow"/>
          <w:u w:val="single"/>
        </w:rPr>
        <w:t xml:space="preserve">YOUR </w:t>
      </w:r>
      <w:proofErr w:type="gramStart"/>
      <w:r>
        <w:rPr>
          <w:b/>
          <w:highlight w:val="yellow"/>
          <w:u w:val="single"/>
        </w:rPr>
        <w:t>NAME]_</w:t>
      </w:r>
      <w:proofErr w:type="gramEnd"/>
      <w:r>
        <w:rPr>
          <w:highlight w:val="yellow"/>
          <w:u w:val="single"/>
        </w:rPr>
        <w:t>______</w:t>
      </w:r>
    </w:p>
    <w:p w:rsidR="00426520" w:rsidRDefault="00426520" w14:paraId="044ABFEA" w14:textId="77777777"/>
    <w:p w:rsidR="00426520" w:rsidRDefault="00426520" w14:paraId="42B1223D" w14:textId="77777777"/>
    <w:p w:rsidR="00426520" w:rsidRDefault="00426520" w14:paraId="207B5AC6" w14:textId="77777777"/>
    <w:p w:rsidR="00426520" w:rsidRDefault="00426520" w14:paraId="375624E3" w14:textId="77777777"/>
    <w:sectPr w:rsidR="0042652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 w:orient="portrait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671FD" w:rsidP="00F6722B" w:rsidRDefault="002671FD" w14:paraId="63DB15EF" w14:textId="77777777">
      <w:pPr>
        <w:spacing w:after="0" w:line="240" w:lineRule="auto"/>
      </w:pPr>
      <w:r>
        <w:separator/>
      </w:r>
    </w:p>
  </w:endnote>
  <w:endnote w:type="continuationSeparator" w:id="0">
    <w:p w:rsidR="002671FD" w:rsidP="00F6722B" w:rsidRDefault="002671FD" w14:paraId="079A0A28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F6722B" w:rsidRDefault="00F6722B" w14:paraId="0BF698E3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F6722B" w:rsidRDefault="00F6722B" w14:paraId="478A26CE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F6722B" w:rsidRDefault="00F6722B" w14:paraId="00C37B5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671FD" w:rsidP="00F6722B" w:rsidRDefault="002671FD" w14:paraId="56C2FBDD" w14:textId="77777777">
      <w:pPr>
        <w:spacing w:after="0" w:line="240" w:lineRule="auto"/>
      </w:pPr>
      <w:r>
        <w:separator/>
      </w:r>
    </w:p>
  </w:footnote>
  <w:footnote w:type="continuationSeparator" w:id="0">
    <w:p w:rsidR="002671FD" w:rsidP="00F6722B" w:rsidRDefault="002671FD" w14:paraId="263CB9D0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F6722B" w:rsidRDefault="00F6722B" w14:paraId="445F2473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F6722B" w:rsidRDefault="00F6722B" w14:paraId="36155173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F6722B" w:rsidRDefault="00F6722B" w14:paraId="7C1A9E4A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520"/>
    <w:rsid w:val="00000F7F"/>
    <w:rsid w:val="0008022E"/>
    <w:rsid w:val="00093F67"/>
    <w:rsid w:val="000E5C23"/>
    <w:rsid w:val="000F35D6"/>
    <w:rsid w:val="000F4DB5"/>
    <w:rsid w:val="001E2B99"/>
    <w:rsid w:val="00242BD9"/>
    <w:rsid w:val="002671FD"/>
    <w:rsid w:val="00283E0F"/>
    <w:rsid w:val="002A2C28"/>
    <w:rsid w:val="003542C4"/>
    <w:rsid w:val="003D4350"/>
    <w:rsid w:val="00426520"/>
    <w:rsid w:val="004B2942"/>
    <w:rsid w:val="004D479C"/>
    <w:rsid w:val="005023E2"/>
    <w:rsid w:val="00536AC3"/>
    <w:rsid w:val="006276A5"/>
    <w:rsid w:val="006400DB"/>
    <w:rsid w:val="0068437F"/>
    <w:rsid w:val="00697686"/>
    <w:rsid w:val="006A195C"/>
    <w:rsid w:val="006C5438"/>
    <w:rsid w:val="006D4402"/>
    <w:rsid w:val="0071129D"/>
    <w:rsid w:val="00817256"/>
    <w:rsid w:val="008E522A"/>
    <w:rsid w:val="00901672"/>
    <w:rsid w:val="00903746"/>
    <w:rsid w:val="00960A49"/>
    <w:rsid w:val="00981019"/>
    <w:rsid w:val="009B37A3"/>
    <w:rsid w:val="009C12C0"/>
    <w:rsid w:val="00A01815"/>
    <w:rsid w:val="00A35D47"/>
    <w:rsid w:val="00A96DFF"/>
    <w:rsid w:val="00B84049"/>
    <w:rsid w:val="00C32703"/>
    <w:rsid w:val="00D232AE"/>
    <w:rsid w:val="00D9206F"/>
    <w:rsid w:val="00E30723"/>
    <w:rsid w:val="00EE03DB"/>
    <w:rsid w:val="00F6722B"/>
    <w:rsid w:val="00F96120"/>
    <w:rsid w:val="00FD1DFA"/>
    <w:rsid w:val="08B528B8"/>
    <w:rsid w:val="0E28353B"/>
    <w:rsid w:val="10356D46"/>
    <w:rsid w:val="18185D31"/>
    <w:rsid w:val="194B5161"/>
    <w:rsid w:val="283E283B"/>
    <w:rsid w:val="41F12D41"/>
    <w:rsid w:val="509DF30C"/>
    <w:rsid w:val="5521B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FA4CFD9"/>
  <w15:docId w15:val="{9C8A5FF0-4A49-497D-BD3D-FB390A128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Calibri"/>
        <w:color w:val="000000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5C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0E5C2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36AC3"/>
    <w:rPr>
      <w:color w:val="0000FF" w:themeColor="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0723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E30723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9B37A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F6722B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F6722B"/>
  </w:style>
  <w:style w:type="paragraph" w:styleId="Footer">
    <w:name w:val="footer"/>
    <w:basedOn w:val="Normal"/>
    <w:link w:val="FooterChar"/>
    <w:uiPriority w:val="99"/>
    <w:unhideWhenUsed/>
    <w:rsid w:val="00F6722B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F6722B"/>
  </w:style>
  <w:style w:type="paragraph" w:styleId="Revision">
    <w:name w:val="Revision"/>
    <w:hidden/>
    <w:uiPriority w:val="99"/>
    <w:semiHidden/>
    <w:rsid w:val="00F6722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webSettings" Target="webSettings.xml" Id="rId3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settings" Target="settings.xml" Id="rId2" /><Relationship Type="http://schemas.openxmlformats.org/officeDocument/2006/relationships/footer" Target="footer3.xml" Id="rId16" /><Relationship Type="http://schemas.openxmlformats.org/officeDocument/2006/relationships/styles" Target="styles.xml" Id="rId1" /><Relationship Type="http://schemas.openxmlformats.org/officeDocument/2006/relationships/header" Target="header1.xml" Id="rId11" /><Relationship Type="http://schemas.openxmlformats.org/officeDocument/2006/relationships/endnotes" Target="endnotes.xml" Id="rId5" /><Relationship Type="http://schemas.openxmlformats.org/officeDocument/2006/relationships/header" Target="header3.xml" Id="rId15" /><Relationship Type="http://schemas.openxmlformats.org/officeDocument/2006/relationships/hyperlink" Target="https://www.adcouncil.org/contact-us" TargetMode="External" Id="rId10" /><Relationship Type="http://schemas.openxmlformats.org/officeDocument/2006/relationships/footnotes" Target="footnotes.xml" Id="rId4" /><Relationship Type="http://schemas.openxmlformats.org/officeDocument/2006/relationships/hyperlink" Target="http://prediabetes.adcouncil.org" TargetMode="External" Id="rId9" /><Relationship Type="http://schemas.openxmlformats.org/officeDocument/2006/relationships/footer" Target="footer2.xml" Id="rId14" /><Relationship Type="http://schemas.openxmlformats.org/officeDocument/2006/relationships/hyperlink" Target="https://www.adcouncil.org/" TargetMode="External" Id="Reb24a8b53c0b492d" /><Relationship Type="http://schemas.openxmlformats.org/officeDocument/2006/relationships/hyperlink" Target="https://extremereach.com/" TargetMode="External" Id="R0a14efca280e4c70" /><Relationship Type="http://schemas.openxmlformats.org/officeDocument/2006/relationships/hyperlink" Target="http://www.doihaveprediabetes.org/" TargetMode="External" Id="R71ee9878cb0b42e8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Brooke Schlesinger</dc:creator>
  <lastModifiedBy>Rebecca Ross</lastModifiedBy>
  <revision>3</revision>
  <dcterms:created xsi:type="dcterms:W3CDTF">2026-02-04T00:46:00.0000000Z</dcterms:created>
  <dcterms:modified xsi:type="dcterms:W3CDTF">2026-03-03T15:03:04.4007000Z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b94a7b8-f06c-4dfe-bdcc-9b548fd58c31_Enabled">
    <vt:lpwstr>true</vt:lpwstr>
  </property>
  <property fmtid="{D5CDD505-2E9C-101B-9397-08002B2CF9AE}" pid="3" name="MSIP_Label_7b94a7b8-f06c-4dfe-bdcc-9b548fd58c31_SetDate">
    <vt:lpwstr>2023-10-23T17:00:36Z</vt:lpwstr>
  </property>
  <property fmtid="{D5CDD505-2E9C-101B-9397-08002B2CF9AE}" pid="4" name="MSIP_Label_7b94a7b8-f06c-4dfe-bdcc-9b548fd58c31_Method">
    <vt:lpwstr>Privileged</vt:lpwstr>
  </property>
  <property fmtid="{D5CDD505-2E9C-101B-9397-08002B2CF9AE}" pid="5" name="MSIP_Label_7b94a7b8-f06c-4dfe-bdcc-9b548fd58c31_Name">
    <vt:lpwstr>7b94a7b8-f06c-4dfe-bdcc-9b548fd58c31</vt:lpwstr>
  </property>
  <property fmtid="{D5CDD505-2E9C-101B-9397-08002B2CF9AE}" pid="6" name="MSIP_Label_7b94a7b8-f06c-4dfe-bdcc-9b548fd58c31_SiteId">
    <vt:lpwstr>9ce70869-60db-44fd-abe8-d2767077fc8f</vt:lpwstr>
  </property>
  <property fmtid="{D5CDD505-2E9C-101B-9397-08002B2CF9AE}" pid="7" name="MSIP_Label_7b94a7b8-f06c-4dfe-bdcc-9b548fd58c31_ActionId">
    <vt:lpwstr>fa497cf9-bcab-45a0-8474-eda1314f21f6</vt:lpwstr>
  </property>
  <property fmtid="{D5CDD505-2E9C-101B-9397-08002B2CF9AE}" pid="8" name="MSIP_Label_7b94a7b8-f06c-4dfe-bdcc-9b548fd58c31_ContentBits">
    <vt:lpwstr>0</vt:lpwstr>
  </property>
  <property fmtid="{D5CDD505-2E9C-101B-9397-08002B2CF9AE}" pid="9" name="GrammarlyDocumentId">
    <vt:lpwstr>9273048f23be560463456fda98431ca96a54dc71d3992361a38c7a3fb740b390</vt:lpwstr>
  </property>
</Properties>
</file>